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  <w:t>公交集团权属单位开展“两学一做”固定学习日活动</w:t>
      </w:r>
      <w:r>
        <w:rPr>
          <w:rFonts w:ascii="宋体" w:hAnsi="宋体" w:eastAsia="宋体" w:cs="宋体"/>
          <w:kern w:val="0"/>
          <w:sz w:val="44"/>
          <w:szCs w:val="4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近日，公交集团权属单位开展了“两学一做”固定学习日活动。本次活动中，权属单位全体党员、干部共同收看了由中央纪委宣传部、中央电视台联合制作的电视专题片《巡视利剑》，并开展了交流和讨论。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专题片反映了党的十八大以来，以习近平同志为核心的党中央，把全面从严治党纳入“四个全面”战略布局，把巡视作为党内监督的战略性制度安排，坚持党内监督和群众监督相结合，赋予巡视制度新的活力，有效破解自我监督的难题，探索出一条自我净化、自我完善、自我革新、自我提高的有效途径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快速公司组织党员收看大型纪实纪录片，支部把自行收看与集中收看相结合，同时，利用QQ群、微信平台等多种方式，发出学习视频、晒出学习照片、说出学习感悟，让党员在手机中和电脑上就能得到学习。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东部公司组织党员、干部、入党积极分子观看学习专题片。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新浦公司组织党员干部观看学习专题片。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海州公司组织党员干部观看学习专题片。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佳连公司组织党员干部观看学习专题片。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维修公司组织党员干部观看学习专题片。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收看专题片，更重要的是警醒自己不忘初心，进一步增强“四个意识”，加强党性修养，坚定理想信念，坚定做好全面从严治党的践行者，凝聚起推动全面从严治党强大正能量。巡视永远在路上，全面从严治党永远在路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eastAsia" w:ascii="方正书宋_GBK" w:hAnsi="Arial" w:eastAsia="方正书宋_GBK" w:cs="Arial"/>
          <w:b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附件一：</w:t>
      </w:r>
      <w:r>
        <w:rPr>
          <w:rFonts w:hint="eastAsia" w:ascii="方正书宋_GBK" w:hAnsi="Arial" w:eastAsia="方正书宋_GBK" w:cs="Arial"/>
          <w:b/>
          <w:color w:val="333333"/>
          <w:sz w:val="36"/>
          <w:szCs w:val="36"/>
          <w:shd w:val="clear" w:color="auto" w:fill="FFFFFF"/>
        </w:rPr>
        <w:t>公交快速公司组织党员收看专题片《巡视利剑》</w:t>
      </w:r>
    </w:p>
    <w:p>
      <w:pPr>
        <w:rPr>
          <w:rFonts w:hint="eastAsia" w:ascii="方正书宋_GBK" w:hAnsi="Arial" w:eastAsia="方正书宋_GBK" w:cs="Arial"/>
          <w:color w:val="333333"/>
          <w:sz w:val="28"/>
          <w:szCs w:val="28"/>
          <w:shd w:val="clear" w:color="auto" w:fill="FFFFFF"/>
        </w:rPr>
      </w:pPr>
    </w:p>
    <w:p>
      <w:pPr>
        <w:ind w:firstLine="560" w:firstLineChars="200"/>
        <w:rPr>
          <w:rFonts w:hint="eastAsia" w:ascii="方正书宋_GBK" w:hAnsi="Arial" w:eastAsia="方正书宋_GBK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方正书宋_GBK" w:hAnsi="Arial" w:eastAsia="方正书宋_GBK" w:cs="Arial"/>
          <w:color w:val="333333"/>
          <w:sz w:val="28"/>
          <w:szCs w:val="28"/>
          <w:shd w:val="clear" w:color="auto" w:fill="FFFFFF"/>
        </w:rPr>
        <w:t>10月11日，公交快速公司组织公司党员收看大型纪实纪录片《巡视利剑》第一集《利剑高悬》，支部把自行收看与集中收看相结合，同时，利用QQ群、微信平台等多种方式，</w:t>
      </w:r>
      <w:r>
        <w:rPr>
          <w:rFonts w:hint="eastAsia" w:ascii="方正书宋_GBK" w:eastAsia="方正书宋_GBK"/>
          <w:sz w:val="28"/>
          <w:szCs w:val="28"/>
        </w:rPr>
        <w:t>发出学习视频、晒出学习照片、说出学习感悟，</w:t>
      </w:r>
      <w:r>
        <w:rPr>
          <w:rFonts w:hint="eastAsia" w:ascii="方正书宋_GBK" w:hAnsi="Arial" w:eastAsia="方正书宋_GBK" w:cs="Arial"/>
          <w:color w:val="333333"/>
          <w:sz w:val="28"/>
          <w:szCs w:val="28"/>
          <w:shd w:val="clear" w:color="auto" w:fill="FFFFFF"/>
        </w:rPr>
        <w:t>让党员在手机中和电脑上就能得到学习。</w:t>
      </w:r>
    </w:p>
    <w:p>
      <w:pPr>
        <w:ind w:firstLine="560" w:firstLineChars="200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专题片反映了党的十八大以来，以习近平同志为核心的党中央，把全面从严治党纳入“四个全面”战略布局，把巡视作为党内监督的战略性制度安排，坚持党内监督和群众监督相结合，赋予巡视制度新的活力，有效破解自我监督的难题，探索出一条自我净化、自我完善、自我革新、自我提高的有效途径。</w:t>
      </w:r>
    </w:p>
    <w:p>
      <w:pPr>
        <w:ind w:firstLine="560" w:firstLineChars="200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希望党员在今后的工作中一定要引以为鉴，牢记党的宗旨，增强党纪政纪法纪观念，抓好“学转促”学习教育，在以后的工作中要不断自我提醒和约束，努力做好自己的本职工作，争当勤政务实、清正廉洁的好党员、好干部。</w:t>
      </w:r>
    </w:p>
    <w:p>
      <w:pPr>
        <w:ind w:firstLine="560" w:firstLineChars="200"/>
        <w:rPr>
          <w:rFonts w:hint="eastAsia" w:ascii="方正书宋_GBK" w:eastAsia="方正书宋_GBK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公交快速公司</w:t>
      </w:r>
    </w:p>
    <w:p>
      <w:pPr>
        <w:ind w:firstLine="560" w:firstLineChars="200"/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周健</w:t>
      </w:r>
    </w:p>
    <w:p>
      <w:pPr>
        <w:ind w:firstLine="560" w:firstLineChars="200"/>
        <w:jc w:val="right"/>
        <w:rPr>
          <w:rFonts w:hint="eastAsia" w:ascii="方正书宋_GBK" w:eastAsia="方正书宋_GBK"/>
          <w:sz w:val="28"/>
          <w:szCs w:val="28"/>
        </w:rPr>
      </w:pPr>
      <w:r>
        <w:rPr>
          <w:rFonts w:hint="eastAsia" w:ascii="方正书宋_GBK" w:eastAsia="方正书宋_GBK"/>
          <w:sz w:val="28"/>
          <w:szCs w:val="28"/>
        </w:rPr>
        <w:t>2017年10月12日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spacing w:line="560" w:lineRule="exact"/>
        <w:rPr>
          <w:rFonts w:hint="eastAsia" w:ascii="方正书宋_GBK" w:eastAsia="方正书宋_GBK"/>
          <w:b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附件二：</w:t>
      </w:r>
      <w:r>
        <w:rPr>
          <w:rFonts w:hint="eastAsia" w:ascii="方正书宋_GBK" w:eastAsia="方正书宋_GBK"/>
          <w:b/>
          <w:sz w:val="32"/>
          <w:szCs w:val="32"/>
        </w:rPr>
        <w:t>公交东部公司组织观看专题片《巡视利剑》之《利剑高悬》第一、二集</w:t>
      </w:r>
    </w:p>
    <w:p>
      <w:pPr>
        <w:widowControl/>
        <w:spacing w:line="560" w:lineRule="exact"/>
        <w:ind w:firstLine="640"/>
        <w:jc w:val="left"/>
        <w:rPr>
          <w:rFonts w:hint="eastAsia" w:ascii="方正书宋_GBK" w:hAnsi="Verdana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Verdana" w:eastAsia="方正书宋_GBK" w:cs="宋体"/>
          <w:color w:val="000000"/>
          <w:kern w:val="0"/>
          <w:sz w:val="28"/>
          <w:szCs w:val="28"/>
        </w:rPr>
        <w:t>10月10日上午，公交东部公司组织党员、干部、入党积极分子观看专题片《巡视利剑》之《利剑高悬》第一、二集。</w:t>
      </w:r>
    </w:p>
    <w:p>
      <w:pPr>
        <w:widowControl/>
        <w:spacing w:line="560" w:lineRule="exact"/>
        <w:ind w:firstLine="640"/>
        <w:jc w:val="left"/>
        <w:rPr>
          <w:rFonts w:hint="eastAsia" w:ascii="方正书宋_GBK" w:hAnsi="Verdana" w:eastAsia="方正书宋_GBK" w:cs="宋体"/>
          <w:color w:val="000000"/>
          <w:kern w:val="0"/>
          <w:sz w:val="28"/>
          <w:szCs w:val="28"/>
        </w:rPr>
      </w:pPr>
      <w:r>
        <w:rPr>
          <w:rFonts w:hint="eastAsia" w:ascii="方正书宋_GBK" w:hAnsi="Verdana" w:eastAsia="方正书宋_GBK" w:cs="宋体"/>
          <w:color w:val="000000"/>
          <w:kern w:val="0"/>
          <w:sz w:val="28"/>
          <w:szCs w:val="28"/>
        </w:rPr>
        <w:t>专题片《巡视利剑》之《利剑高悬》第一集《政治巡视》、第二集《巡视工作纪实》讲述了十八届党中央开展了12轮巡视，共巡视277个党组织，对16个省区市进行了“回头看”，对4个中央单位开展了机动式巡视，兑现了全覆盖的政治承诺。党中央的巡视抓住并推动解决党和国家根本性、方向性、全局性问题，发挥出令人瞩目的利剑作用。十八届中央纪委执纪审查的案件中，超过60%的线索来自巡视。巡视不只是剑指个人的贪腐，也不留情面地揭开一些地方政治生态严重恶化的问题。山西系统性、塌方式腐败和三大贿选案：湖南衡阳破坏选举案、四川南充和辽宁拉票贿选案，都是巡视发现的。警钟长鸣，利剑高悬。十八届中央巡视工作，鲜明地向全党传递出了这样的信息。党中央把巡视工作摆上更突出的位置。习近平总书记亲自部署，提出一系列理论创新、实践创新、制度创新，让巡视这一借鉴传统监察制度的党内监督方式，焕发出全新的活力和巨大的威力，真正成为管党治党的利器。</w:t>
      </w:r>
    </w:p>
    <w:p>
      <w:pPr>
        <w:pStyle w:val="4"/>
        <w:spacing w:before="0" w:beforeAutospacing="0" w:after="0" w:afterAutospacing="0" w:line="560" w:lineRule="exact"/>
        <w:ind w:firstLine="560" w:firstLineChars="200"/>
        <w:rPr>
          <w:rFonts w:hint="eastAsia" w:ascii="方正书宋_GBK" w:hAnsi="Verdana" w:eastAsia="方正书宋_GBK"/>
          <w:color w:val="000000"/>
          <w:sz w:val="28"/>
          <w:szCs w:val="28"/>
        </w:rPr>
      </w:pPr>
      <w:r>
        <w:rPr>
          <w:rFonts w:hint="eastAsia" w:ascii="方正书宋_GBK" w:hAnsi="Verdana" w:eastAsia="方正书宋_GBK"/>
          <w:color w:val="000000"/>
          <w:sz w:val="28"/>
          <w:szCs w:val="28"/>
        </w:rPr>
        <w:t>通过观看专题片，大家深深感受实现中华民族伟大复兴，关键在党，作为一名共产党员，一定要严格要求自己，时刻保持艰苦朴素的工作、生活作风，为实现中华民族伟大复兴的中国梦奉献自己的力量。</w:t>
      </w:r>
    </w:p>
    <w:p>
      <w:pPr>
        <w:pStyle w:val="4"/>
        <w:spacing w:before="0" w:beforeAutospacing="0" w:after="0" w:afterAutospacing="0" w:line="560" w:lineRule="exact"/>
        <w:jc w:val="right"/>
        <w:rPr>
          <w:rFonts w:hint="eastAsia" w:ascii="方正书宋_GBK" w:hAnsi="Verdana" w:eastAsia="方正书宋_GBK"/>
          <w:color w:val="000000"/>
          <w:sz w:val="28"/>
          <w:szCs w:val="28"/>
        </w:rPr>
      </w:pPr>
      <w:r>
        <w:rPr>
          <w:rFonts w:hint="eastAsia" w:ascii="方正书宋_GBK" w:hAnsi="Verdana" w:eastAsia="方正书宋_GBK"/>
          <w:color w:val="000000"/>
          <w:sz w:val="28"/>
          <w:szCs w:val="28"/>
        </w:rPr>
        <w:t>公交东部公司</w:t>
      </w:r>
    </w:p>
    <w:p>
      <w:pPr>
        <w:pStyle w:val="4"/>
        <w:spacing w:before="0" w:beforeAutospacing="0" w:after="0" w:afterAutospacing="0" w:line="560" w:lineRule="exact"/>
        <w:ind w:firstLine="560" w:firstLineChars="200"/>
        <w:jc w:val="right"/>
        <w:rPr>
          <w:rFonts w:hint="eastAsia" w:ascii="方正书宋_GBK" w:hAnsi="Verdana" w:eastAsia="方正书宋_GBK"/>
          <w:color w:val="000000"/>
          <w:sz w:val="28"/>
          <w:szCs w:val="28"/>
        </w:rPr>
      </w:pPr>
      <w:r>
        <w:rPr>
          <w:rFonts w:hint="eastAsia" w:ascii="方正书宋_GBK" w:hAnsi="Verdana" w:eastAsia="方正书宋_GBK"/>
          <w:color w:val="000000"/>
          <w:sz w:val="28"/>
          <w:szCs w:val="28"/>
        </w:rPr>
        <w:t>范静</w:t>
      </w:r>
    </w:p>
    <w:p>
      <w:pPr>
        <w:pStyle w:val="4"/>
        <w:spacing w:before="0" w:beforeAutospacing="0" w:after="0" w:afterAutospacing="0" w:line="560" w:lineRule="exact"/>
        <w:ind w:firstLine="560" w:firstLineChars="200"/>
        <w:jc w:val="right"/>
        <w:rPr>
          <w:rFonts w:hint="eastAsia" w:ascii="方正书宋_GBK" w:hAnsi="Verdana" w:eastAsia="方正书宋_GBK"/>
          <w:color w:val="000000"/>
          <w:sz w:val="28"/>
          <w:szCs w:val="28"/>
        </w:rPr>
      </w:pPr>
      <w:r>
        <w:rPr>
          <w:rFonts w:hint="eastAsia" w:ascii="方正书宋_GBK" w:hAnsi="Verdana" w:eastAsia="方正书宋_GBK"/>
          <w:color w:val="000000"/>
          <w:sz w:val="28"/>
          <w:szCs w:val="28"/>
        </w:rPr>
        <w:t>2017年10月10日</w:t>
      </w:r>
    </w:p>
    <w:p>
      <w:pPr>
        <w:jc w:val="center"/>
        <w:rPr>
          <w:rFonts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方正书宋_GBK" w:hAnsi="Verdana" w:eastAsia="方正书宋_GBK"/>
          <w:color w:val="000000"/>
          <w:sz w:val="28"/>
          <w:szCs w:val="28"/>
          <w:lang w:eastAsia="zh-CN"/>
        </w:rPr>
        <w:t>附件三：</w:t>
      </w: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>公交新浦公司固定学习日开展</w:t>
      </w:r>
    </w:p>
    <w:p>
      <w:pPr>
        <w:jc w:val="center"/>
        <w:rPr>
          <w:rFonts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</w:pPr>
      <w:r>
        <w:rPr>
          <w:rFonts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>《巡视利剑》专题学习活动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10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9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下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午，公交新浦公司党支部开展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了“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两学一做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”固定学习日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活动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。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本次活动中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，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公司全体党员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、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干部共同收看了由中央纪委宣传部、中央电视台联合制作的电视专题片《巡视利剑》，并开展了交流和讨论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从该片中，让我们看到了党的十八大以来，以习近平同志为核心的党中央把全面从严治党纳入“四个全面”战略布局，把巡视作为党内监督的战略性制度安排和全面从严治党的重大举措，坚持党内监督和群众监督相结合，赋予巡视制度新的活力，发现问题，形成震慑，成为国之利器，党之利器。巡视制度也成为了一项有效破解了党内自我净化、自我完善、自我革新、自我提高的有效途径。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 xml:space="preserve">    管党治党不仅关系党的前途命运，而且关系国家和民族的前途命运。打铁还需自身硬，不光是嘴上说说，党的十八大以来，中国共产党对“八项规定”常抓不懈，“老虎”、“苍蝇”一起打，无论其职务多高，都得到了依法严惩，净化了政治生态，实现了党风、社会风气的深刻变化，也昭示着中国共产党走上了从严治党、管党改革的新征程。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 xml:space="preserve">      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收看专题片，更重要的是警醒自己不忘初心，进一步增强“四个意识”，加强党性修养，坚定理想信念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，</w:t>
      </w:r>
      <w:r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坚定做好全面从严治党的践行者，凝聚起推动全面从严治党强大正能量</w:t>
      </w: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。巡视永远在路上，全面从严治党永远在路上。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公交集团新浦公司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刘庭妤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  <w:t>2017年10月11日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  <w:lang w:eastAsia="zh-CN"/>
        </w:rPr>
        <w:t>附件四：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公交海州公司开展固定学习日活动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近日，公交海州公司开展党员固定学习日活动，组织部分党员干部收看专题片《巡视利剑》第一二集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第一集《利剑高悬》正气凛然，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这部专题片反映了党的十八大以来，以习近平总书记为核心的党中央把全面从严治党纳入“四个全面”战略布局，把巡视作为党内监督的战略性制度安排，坚持党内监督和群众监督相结合，专题片拍摄了近20名因巡视发现问题线索被查处的官员，在《利剑高悬》中，辽宁省委原书记王珉，福建省委原副书记等落马官员现身说法，直观地体现了十八大以来中央巡视组在反腐斗争中的利剑作用。党员干部一旦触碰了党纪国法的底线，就必然难逃正义的利剑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第二集《政治巡视》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的播出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展示出中央巡视的目的，不是为了查办一批干部、给出一个信号，而是为了真正找到管党治党的薄弱点和要害处，以一种高度的政治责任感和使命感，从根上预防问题的发生。其中发现的问题，多可归结于基层党组织或党政领导干部政治意识淡薄或缺失。而政治巡视就像一把尖兵利剑，既刺到了管党治党的要害处，也强化了党员干部的政治责任感。所以说，巡视的政治性显得尤为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观看结束后，支部书记汪云指出，党员干部要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  <w:t>加强学习、提高思想境界和自身素养。管住小节，树立高尚的情操。正确对待党组织和职工群众的监督。多向党组织交心，多与同志谈心，听取批评意见，以便更好地认识自我，求得进步。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公交海州公司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程静娴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2017年10月12日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widowControl/>
        <w:pBdr>
          <w:bottom w:val="single" w:color="F7F7F7" w:sz="6" w:space="4"/>
        </w:pBdr>
        <w:shd w:val="clear" w:color="auto" w:fill="FFFFFF"/>
        <w:spacing w:line="525" w:lineRule="atLeast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附件五：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32"/>
          <w:szCs w:val="32"/>
        </w:rPr>
        <w:t>公交佳连公司组织党员干部观看《巡视利剑》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10月11日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10:00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公交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佳连公司积极组织党员干部职工观看专题片《巡视利剑》。教育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全体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党员干部要严守政治纪律和政治规矩，时刻绷紧廉政弦，做清正廉洁的好党员和好干部。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《巡视利剑》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专题片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反映了党的十八大以来，以习近平总书记为核心的党中央把全面从严治党纳入“四个全面”战略布局，把巡视作为党内监督的战略性安排，赋予巡视制度新的活力，有效破解了自我监督的难题，探索出一条党内监督与自我提高的有效途径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通过观看专题片，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党员干部深受触动，纷纷表示，在今后的工作中，要时刻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以为戒，严以律己，加强政治修养，加强自身党性修养，做一名能担当的好党员、好干部。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公交佳连公司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王雪君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2017年10月11日</w:t>
      </w:r>
    </w:p>
    <w:p>
      <w:pPr>
        <w:spacing w:line="560" w:lineRule="exact"/>
        <w:ind w:firstLine="420" w:firstLineChars="200"/>
        <w:rPr>
          <w:rFonts w:hint="eastAsia" w:ascii="宋体" w:hAnsi="宋体"/>
          <w:color w:val="00000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color w:val="333333"/>
          <w:sz w:val="44"/>
          <w:szCs w:val="44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附件六：</w:t>
      </w:r>
      <w:r>
        <w:rPr>
          <w:rFonts w:hint="eastAsia" w:ascii="宋体" w:hAnsi="宋体"/>
          <w:b/>
          <w:color w:val="333333"/>
          <w:sz w:val="44"/>
          <w:szCs w:val="44"/>
        </w:rPr>
        <w:t>公交维修公司组织党员观看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color w:val="333333"/>
          <w:sz w:val="44"/>
          <w:szCs w:val="44"/>
        </w:rPr>
      </w:pPr>
      <w:r>
        <w:rPr>
          <w:rFonts w:hint="eastAsia" w:ascii="宋体" w:hAnsi="宋体"/>
          <w:b/>
          <w:color w:val="333333"/>
          <w:sz w:val="44"/>
          <w:szCs w:val="44"/>
        </w:rPr>
        <w:t>专题片《巡视利剑》之利剑高悬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/>
          <w:b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10月10日上午9点，公交维修公司党支部组织全体党员共同观看观看了专题片《巡视利剑》第一集《利剑高悬》。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> 《利剑高悬》</w:t>
      </w:r>
      <w:r>
        <w:rPr>
          <w:rFonts w:ascii="宋体" w:hAnsi="宋体"/>
          <w:sz w:val="32"/>
          <w:szCs w:val="32"/>
        </w:rPr>
        <w:t>展示了中央巡视组与“老虎”过招、交锋的大量细节。从巡视组进驻前公开发布巡视对象，到进驻后公布邮政信箱和举报电话、开门接访，再到巡视结束后公开整改情况，让党员干部和广大群众对党真心信任，说真话道实情。"老虎"、"苍蝇"一起打，查处了一大批违纪违法官员，如王珉、黄兴国、苏树林、武长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习近平总书记强调，“无论是谁，都在巡视监督的范围之内。”党的十八大以来，巡视过程中查处了一大批贪官污吏，上到中央的“大老虎”，下到基层的“小苍蝇”，只要触碰“红线”，绝无情面可言。正如“落马书记”王珉认为，“已经是最后一个岗位了，不想去得罪人。”于是思想松懈、作风散漫、听之任之，甚至在面对巡视组调查时，还说出“最好少抓，希望大家能够软着陆”这样的话，着实让人大跌眼镜。若要问为什么，原因很简单——巡视利剑铿然出鞘，反映的是人民的呼声，体现的是人民的意愿，正义一方的身后总是站着人民大众，在这场与十三亿群众的正义较量中，少数的腐败分子必惨败出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观看中同志们聚精会神，大家纷纷表示，作为党员干部，一定要牢固树立“四个意识”，在今后的工作、学习和生活中，自觉做到以史为鉴、以案明纪，注重加强廉洁自律，严守政治纪律和政治规矩，始终与以习近平总书记为核心的党中央保持高度一致，用实际行动来捍卫党的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240" w:firstLineChars="1950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公交维修公司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0" w:firstLineChars="2000"/>
        <w:textAlignment w:val="auto"/>
        <w:outlineLvl w:val="9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赵晓婕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ab/>
      </w:r>
      <w:r>
        <w:rPr>
          <w:rFonts w:hint="eastAsia" w:ascii="宋体" w:hAnsi="宋体"/>
          <w:sz w:val="32"/>
          <w:szCs w:val="32"/>
        </w:rPr>
        <w:t xml:space="preserve">                                 2017年10月12日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cs="Arial" w:asciiTheme="majorEastAsia" w:hAnsiTheme="majorEastAsia" w:eastAsiaTheme="majorEastAsia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32"/>
          <w:szCs w:val="32"/>
        </w:rPr>
        <w:br w:type="textWrapping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left"/>
        <w:textAlignment w:val="auto"/>
        <w:outlineLvl w:val="9"/>
        <w:rPr>
          <w:rFonts w:hint="eastAsia" w:ascii="方正书宋_GBK" w:hAnsi="Verdana" w:eastAsia="方正书宋_GBK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C43A8"/>
    <w:rsid w:val="280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2017-10-16T03:24:00Z</dcterms:created>
  <dc:creator>LT</dc:creator>
  <cp:lastModifiedBy>LT</cp:lastModifiedBy>
  <dcterms:modified xsi:type="dcterms:W3CDTF">2017-10-16T03:34:49Z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