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连汽各单位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党支部组织召开“不忘初心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牢记使命”主题教育动员会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为扎实开展好“不忘初心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牢记使命”主题教育工作，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9月23日至24日，连汽各单位党支部组织召开“不忘初心、牢记使命”主题教育动员会。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会议传达了汽车公司党委书记、总经理刘佃华在公司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“不忘初心、牢记使命”动员会上的重要讲话，并根据公司主题教育的工作部署，进一步详细解读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目标要求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布置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具体工作。会上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。连汽各单位党支部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还研究决定成立了“主题教育领导小组”，制定了主题教育工作计划，确立了主题教育实施工作方案。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会议提出，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要坚持以习近平新时代中国特色社会主义思想为指导，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深入学习贯彻习近平新时代中国特色社会主义思想作为根本任务，全面把握守初心、担使命、找差距、抓落实的总要求，坚持抓思想认识到位、抓检视问题到位、抓组织领导到位，努力达到“理论学习有收获”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目标。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会议还强调，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广大干部党员要提升政治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觉悟，弘扬新时代精神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；要狠抓思想认识，发挥与时俱进、砥砺前行精神；要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强化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责任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担当，发扬攻坚克难、拼搏实干精神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会后，广大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干部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党员表示，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今后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要始终坚定不移高举党的大旗，锤炼忠诚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和敢于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担当的政治品格，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发挥党员干部先锋模范作用，发扬爱党敬业、无私奉献的精神，不忘初心、牢记使命，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为实现中华民族的伟大梦想奉献自己的力量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孟永杰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张凯伦 刘佳佳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灌南公司召开“不忘初心，牢记使命”主题教育动员会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9月24日，灌南公司召开“不忘初心，牢记使命”主题教育动员会，会议由公司经理、党总支书记罗连民主持，公司中层管理人员参加了会议。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会上，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经理罗连民带领大家学习了汽车公司和县交运局党委在“不忘初心、牢记使命”主题教育动员会的会议精神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。罗连民指出，公司干部职工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要根据中央和省、市、县的部署要求，深入贯彻学习文件精神，提高思想认识，加强组织领导，确保主题教育的顺利开展。会上研究决定成立了“灌南公司主题教育领导小组”，制定了主题教育工作计划，确立了主题教育实施工作方案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针对此次会议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罗连民提出了几点要求：一是提升政治觉悟，弘扬新时代精神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二是以学促知、以知促行，以党建促发展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三是强化担当精神，发扬攻坚克难、拼搏实干的精神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四是不忘宗旨，牢记责任，为建现代化新企业不懈奋斗。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会后，广大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干部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党员表示，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今后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要始终坚定不移高举党的大旗，深入学习贯彻习近平新时代中国特色社会主义思想，锤炼忠诚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和敢于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担当的政治品格，为实现中华民族的伟大梦想奉献自己的力量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灌南公司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孟永杰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15161380127</w:t>
      </w:r>
    </w:p>
    <w:p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2019年9月24日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海州公司党支部组织召开“不忘初心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牢记使命”主题教育动员会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为扎实开展好“不忘初心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牢记使命”主题教育工作，9月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日下午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总公司党</w:t>
      </w:r>
      <w:r>
        <w:rPr>
          <w:rFonts w:hint="eastAsia" w:ascii="宋体" w:hAnsi="宋体" w:eastAsia="宋体" w:cs="宋体"/>
          <w:sz w:val="28"/>
          <w:szCs w:val="28"/>
        </w:rPr>
        <w:t>委的工作部署，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海州公司党支部</w:t>
      </w:r>
      <w:r>
        <w:rPr>
          <w:rFonts w:hint="eastAsia" w:ascii="宋体" w:hAnsi="宋体" w:eastAsia="宋体" w:cs="宋体"/>
          <w:sz w:val="28"/>
          <w:szCs w:val="28"/>
        </w:rPr>
        <w:t>组织召开了“不忘初心、牢记使命”主题教育动员大会。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FAFAFA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AFAFA"/>
        </w:rPr>
        <w:t>动员大会上，书记</w:t>
      </w:r>
      <w:r>
        <w:rPr>
          <w:rFonts w:hint="eastAsia" w:ascii="宋体" w:hAnsi="宋体" w:eastAsia="宋体" w:cs="宋体"/>
          <w:sz w:val="28"/>
          <w:szCs w:val="28"/>
          <w:shd w:val="clear" w:color="auto" w:fill="FAFAFA"/>
          <w:lang w:eastAsia="zh-CN"/>
        </w:rPr>
        <w:t>江勇</w:t>
      </w:r>
      <w:r>
        <w:rPr>
          <w:rFonts w:hint="eastAsia" w:ascii="宋体" w:hAnsi="宋体" w:eastAsia="宋体" w:cs="宋体"/>
          <w:sz w:val="28"/>
          <w:szCs w:val="28"/>
          <w:shd w:val="clear" w:color="auto" w:fill="FAFAFA"/>
        </w:rPr>
        <w:t>就开展“不忘初心、牢记使命”主题教育要求和目标进行了讲解，</w:t>
      </w:r>
      <w:r>
        <w:rPr>
          <w:rFonts w:hint="eastAsia" w:ascii="宋体" w:hAnsi="宋体" w:eastAsia="宋体" w:cs="宋体"/>
          <w:sz w:val="28"/>
          <w:szCs w:val="28"/>
          <w:shd w:val="clear" w:color="auto" w:fill="FAFAFA"/>
          <w:lang w:eastAsia="zh-CN"/>
        </w:rPr>
        <w:t>并强调</w:t>
      </w:r>
      <w:r>
        <w:rPr>
          <w:rFonts w:hint="eastAsia" w:ascii="宋体" w:hAnsi="宋体" w:eastAsia="宋体" w:cs="宋体"/>
          <w:sz w:val="28"/>
          <w:szCs w:val="28"/>
          <w:shd w:val="clear" w:color="auto" w:fill="FAFAFA"/>
        </w:rPr>
        <w:t>要坚持以习近平新时代中国特色社会主义思想为指导，</w:t>
      </w:r>
      <w:r>
        <w:rPr>
          <w:rFonts w:hint="eastAsia" w:ascii="宋体" w:hAnsi="宋体" w:cs="宋体"/>
          <w:sz w:val="28"/>
          <w:szCs w:val="28"/>
          <w:shd w:val="clear" w:color="auto" w:fill="FAFAFA"/>
          <w:lang w:eastAsia="zh-CN"/>
        </w:rPr>
        <w:t>将</w:t>
      </w:r>
      <w:r>
        <w:rPr>
          <w:rFonts w:hint="eastAsia" w:ascii="宋体" w:hAnsi="宋体" w:eastAsia="宋体" w:cs="宋体"/>
          <w:sz w:val="28"/>
          <w:szCs w:val="28"/>
          <w:shd w:val="clear" w:color="auto" w:fill="FAFAFA"/>
        </w:rPr>
        <w:t>深入学习贯彻习近平新时代中国特色社会主义思想作为根本任务，全面把握守初心、担使命、找差距、抓落实的总要求，坚持抓思想认识到位、抓检视问题到位、抓组织领导到位，努力达到“理论学习有收获”</w:t>
      </w:r>
      <w:r>
        <w:rPr>
          <w:rFonts w:hint="eastAsia" w:ascii="宋体" w:hAnsi="宋体" w:cs="宋体"/>
          <w:sz w:val="28"/>
          <w:szCs w:val="28"/>
          <w:shd w:val="clear" w:color="auto" w:fill="FAFAFA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shd w:val="clear" w:color="auto" w:fill="FAFAFA"/>
        </w:rPr>
        <w:t>目标。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AFAFA"/>
          <w:lang w:val="en-US" w:eastAsia="zh-CN" w:bidi="ar"/>
        </w:rPr>
        <w:t>针对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AFAFA"/>
          <w:lang w:val="en-US" w:eastAsia="zh-CN" w:bidi="ar"/>
        </w:rPr>
        <w:t>教育的具体方案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AFAFA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AFAFA"/>
          <w:lang w:val="en-US" w:eastAsia="zh-CN" w:bidi="ar"/>
        </w:rPr>
        <w:t>江勇要求严抓落实、查改不足，制定问题整改清单，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AFAFA"/>
          <w:lang w:val="en-US" w:eastAsia="zh-CN" w:bidi="ar"/>
        </w:rPr>
        <w:t>并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AFAFA"/>
          <w:lang w:val="en-US" w:eastAsia="zh-CN" w:bidi="ar"/>
        </w:rPr>
        <w:t>按照公司党委的统一部署，严格、认真、主动地开展学习教育工作，以支部为战斗堡垒，不折不扣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AFAFA"/>
          <w:lang w:val="en-US" w:eastAsia="zh-CN" w:bidi="ar"/>
        </w:rPr>
        <w:t>地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AFAFA"/>
          <w:lang w:val="en-US" w:eastAsia="zh-CN" w:bidi="ar"/>
        </w:rPr>
        <w:t>完成主题教育的各项工作。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wordWrap w:val="0"/>
        <w:ind w:firstLine="6300" w:firstLineChars="225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张凯伦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ind w:firstLine="5740" w:firstLineChars="20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连汽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海州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>
      <w:pPr>
        <w:wordWrap w:val="0"/>
        <w:ind w:firstLine="6160" w:firstLineChars="2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85681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381  </w:t>
      </w:r>
    </w:p>
    <w:p>
      <w:pPr>
        <w:ind w:firstLine="5460" w:firstLineChars="195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5"/>
        <w:autoSpaceDE w:val="0"/>
        <w:snapToGrid w:val="0"/>
        <w:spacing w:before="0" w:beforeAutospacing="0" w:after="0" w:afterAutospacing="0" w:line="600" w:lineRule="atLeast"/>
        <w:jc w:val="both"/>
        <w:rPr>
          <w:rFonts w:ascii="方正书宋_GBK" w:hAnsi="Calibri" w:eastAsia="方正书宋_GBK"/>
          <w:b/>
          <w:color w:val="333333"/>
          <w:sz w:val="44"/>
          <w:szCs w:val="44"/>
        </w:rPr>
      </w:pPr>
    </w:p>
    <w:p>
      <w:pPr>
        <w:pStyle w:val="5"/>
        <w:autoSpaceDE w:val="0"/>
        <w:snapToGrid w:val="0"/>
        <w:spacing w:before="0" w:beforeAutospacing="0" w:after="0" w:afterAutospacing="0" w:line="600" w:lineRule="atLeast"/>
        <w:jc w:val="both"/>
        <w:rPr>
          <w:rFonts w:hint="eastAsia" w:ascii="方正书宋_GBK" w:hAnsi="Calibri" w:eastAsia="方正书宋_GBK"/>
          <w:b/>
          <w:color w:val="333333"/>
          <w:sz w:val="44"/>
          <w:szCs w:val="44"/>
          <w:lang w:val="en-US" w:eastAsia="zh-CN"/>
        </w:rPr>
      </w:pPr>
      <w:r>
        <w:rPr>
          <w:rFonts w:ascii="方正书宋_GBK" w:hAnsi="Calibri" w:eastAsia="方正书宋_GBK"/>
          <w:b/>
          <w:color w:val="333333"/>
          <w:sz w:val="44"/>
          <w:szCs w:val="44"/>
        </w:rPr>
        <w:t>旅游公司</w:t>
      </w:r>
      <w:r>
        <w:rPr>
          <w:rFonts w:hint="eastAsia" w:ascii="方正书宋_GBK" w:hAnsi="Calibri" w:eastAsia="方正书宋_GBK"/>
          <w:b/>
          <w:color w:val="333333"/>
          <w:sz w:val="44"/>
          <w:szCs w:val="44"/>
          <w:lang w:eastAsia="zh-CN"/>
        </w:rPr>
        <w:t>党支部开展“不忘初心、牢记使命”主题教育动员会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书宋_GBK" w:hAnsi="Calibri" w:eastAsia="方正书宋_GBK"/>
          <w:b/>
          <w:color w:val="333333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为庆祝建党98周年，深入学习贯彻落实中央、省市委和总公司党委“不忘初心、牢记使命”主题教育重要部署，9月24日上午，旅游公司党支部召开了“不忘初心、牢记使命”主题教育动员会，会议由支部副书记朱亮主持，全体党员和积极分子参加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朱亮向全体参会人员传达了汽车公司党委书记、总经理刘佃华在公司“不忘初心、牢记使命”动员会上的重要讲话，并根据汽车公司主题教育的工作部署，进一步详细解读目标要求、布置具体工作。会上还研究决定成立了“旅游公司主题教育领导小组”，制定了主题教育工作计划，确立了主题教育实施工作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朱亮强调，党员干部要守初心、担使命、找差距、抓落实，为公司谋发展，坚持学做结合，查改贯通，聚焦热点，率先垂范，持续推进支部主题教育活动。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6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-SA"/>
        </w:rPr>
        <w:t>参会人员一致表态，将发挥党员先锋模范作用，发扬爱党敬业、无私奉献的精神，不忘初心、牢记使命，与时俱进，砥砺前行，为实现中华民族的伟大复兴贡献力量。</w:t>
      </w: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单位：连汽旅游公司</w:t>
      </w:r>
    </w:p>
    <w:p>
      <w:pPr>
        <w:spacing w:line="600" w:lineRule="exact"/>
        <w:ind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作者：刘佳佳</w:t>
      </w:r>
    </w:p>
    <w:p>
      <w:pPr>
        <w:spacing w:line="600" w:lineRule="exact"/>
        <w:ind w:firstLine="560" w:firstLineChars="200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写作日期：201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9.9.25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D1895"/>
    <w:rsid w:val="49CD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2019-09-26T06:31:00Z</dcterms:created>
  <dc:creator>陌七七有点墨</dc:creator>
  <cp:lastModifiedBy>陌七七有点墨</cp:lastModifiedBy>
  <dcterms:modified xsi:type="dcterms:W3CDTF">2019-09-26T06:54:45Z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